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350712" w:rsidTr="00ED6A93">
        <w:trPr>
          <w:trHeight w:val="355"/>
        </w:trPr>
        <w:tc>
          <w:tcPr>
            <w:tcW w:w="82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0712" w:rsidRDefault="00350712" w:rsidP="00ED6A9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Eiskerzen / Schnee auf den Dächern</w:t>
            </w:r>
          </w:p>
        </w:tc>
      </w:tr>
    </w:tbl>
    <w:p w:rsidR="00350712" w:rsidRPr="00350712" w:rsidRDefault="00350712" w:rsidP="00350712">
      <w:pPr>
        <w:jc w:val="center"/>
        <w:rPr>
          <w:b/>
          <w:bCs/>
        </w:rPr>
      </w:pPr>
    </w:p>
    <w:p w:rsidR="00350712" w:rsidRPr="00350712" w:rsidRDefault="00350712" w:rsidP="00350712">
      <w:pPr>
        <w:jc w:val="both"/>
      </w:pPr>
      <w:r w:rsidRPr="00350712">
        <w:t xml:space="preserve">Wir erlauben uns, Sie erneut auf die Pflichten der Hauseigentümer bzw. Hausbesitzer aufmerksam zu machen, dass der Schnee auf den Dächern und die Eiskerzen sowie </w:t>
      </w:r>
      <w:bookmarkStart w:id="0" w:name="_GoBack"/>
      <w:bookmarkEnd w:id="0"/>
      <w:r w:rsidRPr="00350712">
        <w:t>die in diesem Zusammenhang entstehenden Eisflächen am Boden, entfernt werden müssen, soweit diese eine Gefahr für Mensch und Tier darstellen.</w:t>
      </w:r>
    </w:p>
    <w:p w:rsidR="00350712" w:rsidRPr="00350712" w:rsidRDefault="00350712" w:rsidP="00350712">
      <w:pPr>
        <w:jc w:val="both"/>
      </w:pPr>
    </w:p>
    <w:p w:rsidR="00350712" w:rsidRPr="00350712" w:rsidRDefault="00350712" w:rsidP="00350712">
      <w:pPr>
        <w:jc w:val="both"/>
      </w:pPr>
      <w:r w:rsidRPr="00350712">
        <w:t>Gemäss Artikel 58, Abs. 1 OR hat der Eigentümer eines Gebäudes den Schaden zu ersetzen, der infolge mangelhaften Unterhalts verursacht wird. Vorbehalten bleibt ihm der Rückgriff auf andere, die ihm hierfür verantwortlich sind (Art. 58, Abs. 2 OR).</w:t>
      </w:r>
    </w:p>
    <w:p w:rsidR="00350712" w:rsidRPr="00350712" w:rsidRDefault="00350712" w:rsidP="00350712">
      <w:pPr>
        <w:jc w:val="both"/>
      </w:pPr>
    </w:p>
    <w:p w:rsidR="00350712" w:rsidRPr="00350712" w:rsidRDefault="00350712" w:rsidP="00350712">
      <w:pPr>
        <w:jc w:val="both"/>
      </w:pPr>
      <w:r w:rsidRPr="00350712">
        <w:rPr>
          <w:rFonts w:cs="Arial"/>
          <w:color w:val="000000"/>
        </w:rPr>
        <w:t>Bei Unfällen lehnt die Gemeindeverwaltung jegliche Haftung ab.</w:t>
      </w:r>
    </w:p>
    <w:p w:rsidR="00350712" w:rsidRDefault="00350712" w:rsidP="00350712">
      <w:pPr>
        <w:jc w:val="both"/>
        <w:rPr>
          <w:sz w:val="28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1"/>
      </w:tblGrid>
      <w:tr w:rsidR="00350712" w:rsidTr="00ED6A93">
        <w:trPr>
          <w:trHeight w:val="355"/>
        </w:trPr>
        <w:tc>
          <w:tcPr>
            <w:tcW w:w="82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50712" w:rsidRDefault="00350712" w:rsidP="00ED6A93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Schneeräumung</w:t>
            </w:r>
          </w:p>
        </w:tc>
      </w:tr>
    </w:tbl>
    <w:p w:rsidR="00350712" w:rsidRDefault="00350712" w:rsidP="00350712">
      <w:pPr>
        <w:jc w:val="center"/>
        <w:rPr>
          <w:b/>
          <w:bCs/>
          <w:sz w:val="28"/>
        </w:rPr>
      </w:pPr>
    </w:p>
    <w:p w:rsidR="00350712" w:rsidRPr="00350712" w:rsidRDefault="00350712" w:rsidP="00730485">
      <w:pPr>
        <w:jc w:val="both"/>
      </w:pPr>
      <w:r w:rsidRPr="00350712">
        <w:t xml:space="preserve">Betreffend </w:t>
      </w:r>
      <w:proofErr w:type="gramStart"/>
      <w:r w:rsidRPr="00350712">
        <w:t>der Schneeräumung</w:t>
      </w:r>
      <w:proofErr w:type="gramEnd"/>
      <w:r w:rsidRPr="00350712">
        <w:t xml:space="preserve"> verweisen wir auf das Strassengesetz:</w:t>
      </w:r>
    </w:p>
    <w:p w:rsidR="00350712" w:rsidRPr="00350712" w:rsidRDefault="00350712" w:rsidP="00730485">
      <w:pPr>
        <w:jc w:val="both"/>
      </w:pPr>
    </w:p>
    <w:p w:rsidR="00350712" w:rsidRPr="00350712" w:rsidRDefault="00350712" w:rsidP="00730485">
      <w:pPr>
        <w:jc w:val="both"/>
        <w:rPr>
          <w:rFonts w:cs="Arial"/>
          <w:lang w:eastAsia="de-CH"/>
        </w:rPr>
      </w:pPr>
      <w:r w:rsidRPr="00350712">
        <w:rPr>
          <w:rFonts w:cs="Arial"/>
          <w:lang w:eastAsia="de-CH"/>
        </w:rPr>
        <w:t xml:space="preserve">Art. 159 </w:t>
      </w:r>
    </w:p>
    <w:p w:rsidR="00350712" w:rsidRPr="00350712" w:rsidRDefault="00350712" w:rsidP="00730485">
      <w:pPr>
        <w:jc w:val="both"/>
        <w:rPr>
          <w:rFonts w:cs="Arial"/>
          <w:lang w:eastAsia="de-CH"/>
        </w:rPr>
      </w:pPr>
      <w:proofErr w:type="spellStart"/>
      <w:r w:rsidRPr="00350712">
        <w:rPr>
          <w:rFonts w:cs="Arial"/>
          <w:lang w:eastAsia="de-CH"/>
        </w:rPr>
        <w:t>Verkehrbehinderung</w:t>
      </w:r>
      <w:proofErr w:type="spellEnd"/>
      <w:r w:rsidRPr="00350712">
        <w:rPr>
          <w:rFonts w:cs="Arial"/>
          <w:lang w:eastAsia="de-CH"/>
        </w:rPr>
        <w:t xml:space="preserve"> - Missbräuchliche Benützung </w:t>
      </w:r>
    </w:p>
    <w:p w:rsidR="00350712" w:rsidRDefault="00350712" w:rsidP="00730485">
      <w:pPr>
        <w:jc w:val="both"/>
        <w:rPr>
          <w:rFonts w:cs="Arial"/>
          <w:lang w:eastAsia="de-CH"/>
        </w:rPr>
      </w:pPr>
      <w:proofErr w:type="spellStart"/>
      <w:r w:rsidRPr="00350712">
        <w:rPr>
          <w:rFonts w:cs="Arial"/>
          <w:vertAlign w:val="superscript"/>
          <w:lang w:eastAsia="de-CH"/>
        </w:rPr>
        <w:t>1</w:t>
      </w:r>
      <w:r w:rsidRPr="00350712">
        <w:rPr>
          <w:rFonts w:cs="Arial"/>
          <w:lang w:eastAsia="de-CH"/>
        </w:rPr>
        <w:t>Es</w:t>
      </w:r>
      <w:proofErr w:type="spellEnd"/>
      <w:r w:rsidRPr="00350712">
        <w:rPr>
          <w:rFonts w:cs="Arial"/>
          <w:lang w:eastAsia="de-CH"/>
        </w:rPr>
        <w:t xml:space="preserve"> ist untersagt, die Verkehrswege und ihre Bestandteile missbräuchlich zu benützen, die Fahrbahnränder und ihre Bankette </w:t>
      </w:r>
      <w:proofErr w:type="spellStart"/>
      <w:r w:rsidRPr="00350712">
        <w:rPr>
          <w:rFonts w:cs="Arial"/>
          <w:lang w:eastAsia="de-CH"/>
        </w:rPr>
        <w:t>anzupflügen</w:t>
      </w:r>
      <w:proofErr w:type="spellEnd"/>
      <w:r w:rsidRPr="00350712">
        <w:rPr>
          <w:rFonts w:cs="Arial"/>
          <w:lang w:eastAsia="de-CH"/>
        </w:rPr>
        <w:t xml:space="preserve"> oder </w:t>
      </w:r>
      <w:r w:rsidRPr="00350712">
        <w:rPr>
          <w:rFonts w:cs="Arial"/>
          <w:b/>
          <w:lang w:eastAsia="de-CH"/>
        </w:rPr>
        <w:t>die Fahrbahn durch Ablagerungen irgendwelcher Art</w:t>
      </w:r>
      <w:r w:rsidRPr="00350712">
        <w:rPr>
          <w:rFonts w:cs="Arial"/>
          <w:lang w:eastAsia="de-CH"/>
        </w:rPr>
        <w:t>, die nicht dem Strassenunterhalt dienen, zu beeinträchtigen.</w:t>
      </w:r>
    </w:p>
    <w:p w:rsidR="00350712" w:rsidRDefault="00350712" w:rsidP="00730485">
      <w:pPr>
        <w:jc w:val="both"/>
        <w:rPr>
          <w:rFonts w:cs="Arial"/>
          <w:lang w:eastAsia="de-CH"/>
        </w:rPr>
      </w:pPr>
    </w:p>
    <w:p w:rsidR="00350712" w:rsidRDefault="00350712" w:rsidP="00730485">
      <w:pPr>
        <w:jc w:val="both"/>
        <w:rPr>
          <w:rFonts w:cs="Arial"/>
          <w:lang w:eastAsia="de-CH"/>
        </w:rPr>
      </w:pPr>
      <w:r>
        <w:rPr>
          <w:rFonts w:cs="Arial"/>
          <w:lang w:eastAsia="de-CH"/>
        </w:rPr>
        <w:t xml:space="preserve">Art. 235 </w:t>
      </w:r>
    </w:p>
    <w:p w:rsidR="00350712" w:rsidRPr="00350712" w:rsidRDefault="00350712" w:rsidP="00730485">
      <w:pPr>
        <w:jc w:val="both"/>
        <w:rPr>
          <w:rFonts w:ascii="Times New Roman" w:hAnsi="Times New Roman"/>
          <w:lang w:eastAsia="de-CH"/>
        </w:rPr>
      </w:pPr>
      <w:r>
        <w:rPr>
          <w:rFonts w:cs="Arial"/>
          <w:lang w:eastAsia="de-CH"/>
        </w:rPr>
        <w:t>Strafbestimmungen</w:t>
      </w:r>
      <w:r>
        <w:rPr>
          <w:rFonts w:cs="Arial"/>
          <w:lang w:eastAsia="de-CH"/>
        </w:rPr>
        <w:br/>
      </w:r>
      <w:proofErr w:type="spellStart"/>
      <w:r w:rsidRPr="00EF2ECF">
        <w:rPr>
          <w:rFonts w:cs="Arial"/>
          <w:vertAlign w:val="superscript"/>
          <w:lang w:eastAsia="de-CH"/>
        </w:rPr>
        <w:t>1</w:t>
      </w:r>
      <w:r w:rsidRPr="00350712">
        <w:rPr>
          <w:rFonts w:cs="Arial"/>
          <w:lang w:eastAsia="de-CH"/>
        </w:rPr>
        <w:t>Widerhandlungen</w:t>
      </w:r>
      <w:proofErr w:type="spellEnd"/>
      <w:r w:rsidRPr="00350712">
        <w:rPr>
          <w:rFonts w:cs="Arial"/>
          <w:lang w:eastAsia="de-CH"/>
        </w:rPr>
        <w:t xml:space="preserve"> gegen das vorliegende Gesetz, gegen die sich hierauf beziehenden Ausführungsbestimmungen und </w:t>
      </w:r>
      <w:proofErr w:type="spellStart"/>
      <w:r w:rsidRPr="00350712">
        <w:rPr>
          <w:rFonts w:cs="Arial"/>
          <w:lang w:eastAsia="de-CH"/>
        </w:rPr>
        <w:t>Gemeindereglemente</w:t>
      </w:r>
      <w:proofErr w:type="spellEnd"/>
      <w:r w:rsidRPr="00350712">
        <w:rPr>
          <w:rFonts w:cs="Arial"/>
          <w:lang w:eastAsia="de-CH"/>
        </w:rPr>
        <w:t xml:space="preserve"> sowie Übertretungen gegen erteilte Bewilligungen und getroffene Verfügungen werden kraft vorliegenden Gesetzes mit Bussen bis zu 100'000 Franken und, in schweren Fällen oder bei Rückfall, mit Haft bestraft. </w:t>
      </w:r>
      <w:r w:rsidRPr="00350712">
        <w:rPr>
          <w:rFonts w:ascii="Times New Roman" w:hAnsi="Times New Roman"/>
          <w:lang w:eastAsia="de-CH"/>
        </w:rPr>
        <w:t xml:space="preserve"> </w:t>
      </w:r>
    </w:p>
    <w:p w:rsidR="00350712" w:rsidRDefault="00350712" w:rsidP="00730485">
      <w:pPr>
        <w:jc w:val="both"/>
        <w:rPr>
          <w:rFonts w:cs="Arial"/>
          <w:lang w:eastAsia="de-CH"/>
        </w:rPr>
      </w:pPr>
    </w:p>
    <w:p w:rsidR="00350712" w:rsidRPr="00350712" w:rsidRDefault="00350712" w:rsidP="00730485">
      <w:pPr>
        <w:jc w:val="both"/>
        <w:rPr>
          <w:rFonts w:cs="Arial"/>
          <w:b/>
          <w:lang w:eastAsia="de-CH"/>
        </w:rPr>
      </w:pPr>
      <w:r w:rsidRPr="00350712">
        <w:rPr>
          <w:rFonts w:cs="Arial"/>
          <w:b/>
          <w:lang w:eastAsia="de-CH"/>
        </w:rPr>
        <w:t xml:space="preserve">Auf Grund der Gesetzesbestimmungen ist es verboten, nach der Schneeräumung durch die Gemeinde </w:t>
      </w:r>
      <w:proofErr w:type="spellStart"/>
      <w:r w:rsidRPr="00350712">
        <w:rPr>
          <w:rFonts w:cs="Arial"/>
          <w:b/>
          <w:lang w:eastAsia="de-CH"/>
        </w:rPr>
        <w:t>Varen</w:t>
      </w:r>
      <w:proofErr w:type="spellEnd"/>
      <w:r w:rsidRPr="00350712">
        <w:rPr>
          <w:rFonts w:cs="Arial"/>
          <w:b/>
          <w:lang w:eastAsia="de-CH"/>
        </w:rPr>
        <w:t xml:space="preserve">, Schnee von privaten Strassen, Wegen und Plätzen auf öffentlichem Grund (Strassen) zu deponieren. </w:t>
      </w:r>
    </w:p>
    <w:p w:rsidR="00350712" w:rsidRDefault="00350712" w:rsidP="00730485">
      <w:pPr>
        <w:jc w:val="both"/>
        <w:rPr>
          <w:rFonts w:cs="Arial"/>
          <w:lang w:eastAsia="de-CH"/>
        </w:rPr>
      </w:pPr>
      <w:r w:rsidRPr="00350712">
        <w:rPr>
          <w:rFonts w:cs="Arial"/>
          <w:lang w:eastAsia="de-CH"/>
        </w:rPr>
        <w:t xml:space="preserve"> </w:t>
      </w:r>
    </w:p>
    <w:p w:rsidR="00350712" w:rsidRDefault="00350712" w:rsidP="00350712">
      <w:pPr>
        <w:rPr>
          <w:rFonts w:cs="Arial"/>
          <w:lang w:eastAsia="de-CH"/>
        </w:rPr>
      </w:pPr>
    </w:p>
    <w:p w:rsidR="00350712" w:rsidRDefault="00350712" w:rsidP="00350712">
      <w:pPr>
        <w:jc w:val="both"/>
        <w:rPr>
          <w:sz w:val="28"/>
        </w:rPr>
      </w:pPr>
      <w:proofErr w:type="spellStart"/>
      <w:r>
        <w:rPr>
          <w:sz w:val="28"/>
        </w:rPr>
        <w:t>Varen</w:t>
      </w:r>
      <w:proofErr w:type="spellEnd"/>
      <w:r>
        <w:rPr>
          <w:sz w:val="28"/>
        </w:rPr>
        <w:t xml:space="preserve">, im Dezember 2017 </w:t>
      </w:r>
    </w:p>
    <w:p w:rsidR="00350712" w:rsidRDefault="00350712" w:rsidP="0035071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DIE GEMEINDEVERWALTUNG</w:t>
      </w:r>
    </w:p>
    <w:p w:rsidR="00AE5227" w:rsidRDefault="00AE5227"/>
    <w:sectPr w:rsidR="00AE522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34" w:rsidRDefault="00497834" w:rsidP="00350712">
      <w:r>
        <w:separator/>
      </w:r>
    </w:p>
  </w:endnote>
  <w:endnote w:type="continuationSeparator" w:id="0">
    <w:p w:rsidR="00497834" w:rsidRDefault="00497834" w:rsidP="0035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34" w:rsidRDefault="00497834" w:rsidP="00350712">
      <w:r>
        <w:separator/>
      </w:r>
    </w:p>
  </w:footnote>
  <w:footnote w:type="continuationSeparator" w:id="0">
    <w:p w:rsidR="00497834" w:rsidRDefault="00497834" w:rsidP="0035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712" w:rsidRDefault="00350712">
    <w:pPr>
      <w:pStyle w:val="Kopfzeile"/>
    </w:pPr>
  </w:p>
  <w:p w:rsidR="00730485" w:rsidRDefault="00730485">
    <w:pPr>
      <w:pStyle w:val="Kopfzeile"/>
    </w:pPr>
    <w:r>
      <w:rPr>
        <w:noProof/>
      </w:rPr>
      <w:drawing>
        <wp:inline distT="0" distB="0" distL="0" distR="0">
          <wp:extent cx="1114343" cy="8953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793" cy="913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712" w:rsidRDefault="00350712">
    <w:pPr>
      <w:pStyle w:val="Kopfzeile"/>
    </w:pPr>
  </w:p>
  <w:p w:rsidR="00350712" w:rsidRDefault="00350712">
    <w:pPr>
      <w:pStyle w:val="Kopfzeile"/>
    </w:pPr>
  </w:p>
  <w:p w:rsidR="00350712" w:rsidRDefault="00350712">
    <w:pPr>
      <w:pStyle w:val="Kopfzeile"/>
    </w:pPr>
  </w:p>
  <w:p w:rsidR="00350712" w:rsidRDefault="003507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12"/>
    <w:rsid w:val="00186C5C"/>
    <w:rsid w:val="001B70AD"/>
    <w:rsid w:val="00350712"/>
    <w:rsid w:val="00497834"/>
    <w:rsid w:val="00730485"/>
    <w:rsid w:val="00AE5227"/>
    <w:rsid w:val="00B66ED7"/>
    <w:rsid w:val="00E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2A8F435-B17E-4494-984D-8561E7C0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071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07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0712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507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0712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articlesymbol">
    <w:name w:val="article_symbol"/>
    <w:basedOn w:val="Absatz-Standardschriftart"/>
    <w:rsid w:val="00350712"/>
  </w:style>
  <w:style w:type="character" w:customStyle="1" w:styleId="number">
    <w:name w:val="number"/>
    <w:basedOn w:val="Absatz-Standardschriftart"/>
    <w:rsid w:val="00350712"/>
  </w:style>
  <w:style w:type="character" w:customStyle="1" w:styleId="titletext">
    <w:name w:val="title_text"/>
    <w:basedOn w:val="Absatz-Standardschriftart"/>
    <w:rsid w:val="00350712"/>
  </w:style>
  <w:style w:type="paragraph" w:styleId="StandardWeb">
    <w:name w:val="Normal (Web)"/>
    <w:basedOn w:val="Standard"/>
    <w:uiPriority w:val="99"/>
    <w:semiHidden/>
    <w:unhideWhenUsed/>
    <w:rsid w:val="00350712"/>
    <w:pPr>
      <w:spacing w:before="100" w:beforeAutospacing="1" w:after="100" w:afterAutospacing="1"/>
    </w:pPr>
    <w:rPr>
      <w:rFonts w:ascii="Times New Roman" w:hAnsi="Times New Roman"/>
      <w:lang w:eastAsia="de-CH"/>
    </w:rPr>
  </w:style>
  <w:style w:type="character" w:customStyle="1" w:styleId="textcontent">
    <w:name w:val="text_content"/>
    <w:basedOn w:val="Absatz-Standardschriftart"/>
    <w:rsid w:val="00350712"/>
  </w:style>
  <w:style w:type="character" w:styleId="Fett">
    <w:name w:val="Strong"/>
    <w:basedOn w:val="Absatz-Standardschriftart"/>
    <w:uiPriority w:val="22"/>
    <w:qFormat/>
    <w:rsid w:val="0035071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7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71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Jäger</dc:creator>
  <cp:keywords/>
  <dc:description/>
  <cp:lastModifiedBy>Claudia Jäger</cp:lastModifiedBy>
  <cp:revision>2</cp:revision>
  <cp:lastPrinted>2017-12-14T16:48:00Z</cp:lastPrinted>
  <dcterms:created xsi:type="dcterms:W3CDTF">2017-12-14T16:55:00Z</dcterms:created>
  <dcterms:modified xsi:type="dcterms:W3CDTF">2017-12-14T16:55:00Z</dcterms:modified>
</cp:coreProperties>
</file>